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A29" w:rsidRPr="007E39DC" w:rsidRDefault="007E39D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61641">
        <w:rPr>
          <w:rFonts w:ascii="Times New Roman" w:hAnsi="Times New Roman" w:cs="Times New Roman"/>
          <w:b/>
          <w:color w:val="3A3A3A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5C82BBC" wp14:editId="7B42A283">
            <wp:simplePos x="0" y="0"/>
            <wp:positionH relativeFrom="column">
              <wp:posOffset>-1069502</wp:posOffset>
            </wp:positionH>
            <wp:positionV relativeFrom="paragraph">
              <wp:posOffset>-698825</wp:posOffset>
            </wp:positionV>
            <wp:extent cx="7527851" cy="10653823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851" cy="1065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641">
        <w:rPr>
          <w:rFonts w:ascii="Times New Roman" w:hAnsi="Times New Roman" w:cs="Times New Roman"/>
          <w:b/>
          <w:color w:val="3A3A3A"/>
          <w:sz w:val="32"/>
          <w:szCs w:val="32"/>
        </w:rPr>
        <w:t>Консультация для родителей во 2 младшей группе: "Причины плохого поведения ребёнка"</w:t>
      </w:r>
      <w:bookmarkEnd w:id="0"/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  <w:t>Уважаемые родители!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  <w:t>Сегодня мы поговорим о важной теме, которая волнует многих из нас — о причинах плохого поведения детей. Понимание этих причин поможет нам лучше справляться с трудностями и создать более гармоничную атмосферу в семье и детском саду.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b/>
          <w:color w:val="3A3A3A"/>
          <w:sz w:val="28"/>
          <w:szCs w:val="28"/>
        </w:rPr>
        <w:t>1. Возрастные особенности.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 xml:space="preserve"> В возрасте 2-3 лет дети активно познают мир, и их поведение может быть непредсказуемым. Они учатся выражать свои эмоции и желания, но не всегда могут сделать это адекватно. Часто плохое поведение — это способ привлечь внимание или выразить недовольство.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b/>
          <w:color w:val="3A3A3A"/>
          <w:sz w:val="28"/>
          <w:szCs w:val="28"/>
        </w:rPr>
        <w:t xml:space="preserve">2. Эмоциональное состояние. 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 xml:space="preserve">Дети могут проявлять агрессию или капризы, когда испытывают стресс, усталость или дискомфорт. Обратите внимание на то, как ваш ребёнок реагирует на изменения в </w:t>
      </w:r>
      <w:proofErr w:type="gramStart"/>
      <w:r w:rsidRPr="007E39DC">
        <w:rPr>
          <w:rFonts w:ascii="Times New Roman" w:hAnsi="Times New Roman" w:cs="Times New Roman"/>
          <w:color w:val="3A3A3A"/>
          <w:sz w:val="28"/>
          <w:szCs w:val="28"/>
        </w:rPr>
        <w:t>привычной обстановке</w:t>
      </w:r>
      <w:proofErr w:type="gramEnd"/>
      <w:r w:rsidRPr="007E39DC">
        <w:rPr>
          <w:rFonts w:ascii="Times New Roman" w:hAnsi="Times New Roman" w:cs="Times New Roman"/>
          <w:color w:val="3A3A3A"/>
          <w:sz w:val="28"/>
          <w:szCs w:val="28"/>
        </w:rPr>
        <w:t>, например, на переезд, смену воспитателя или появление нового члена семьи.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b/>
          <w:color w:val="3A3A3A"/>
          <w:sz w:val="28"/>
          <w:szCs w:val="28"/>
        </w:rPr>
        <w:t>3. Недостаток внимания.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 xml:space="preserve"> Если ребёнок чувствует, что его игнорируют или не уделяют достаточно внимания, он может начать вести себя плохо, чтобы привлечь к себе внимание. Постарайтесь находить время для совместных игр и общения, это поможет укрепить вашу связь.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b/>
          <w:color w:val="3A3A3A"/>
          <w:sz w:val="28"/>
          <w:szCs w:val="28"/>
        </w:rPr>
        <w:t>4. Непонимание границ.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 xml:space="preserve"> В этом возрасте дети ещё не всегда понимают, что такое хорошо, а что такое плохо. Они могут не осознавать, что их действия могут причинить боль другим. Важно объяснять ребёнку, какие поступки являются приемлемыми, а какие — нет.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b/>
          <w:color w:val="3A3A3A"/>
          <w:sz w:val="28"/>
          <w:szCs w:val="28"/>
        </w:rPr>
        <w:t>5. Подражание.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 xml:space="preserve"> Дети учатся, наблюдая за окружающими. Если они видят, что взрослые ведут себя агрессивно или неуважительно,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  <w:t xml:space="preserve">они могут начать копировать такое поведение. Важно помнить, что дети воспринимают мир через призму примеров, которые им подают взрослые. Поэтому старайтесь демонстрировать положительные модели поведения, проявляя уважение и терпение в </w:t>
      </w:r>
      <w:proofErr w:type="gramStart"/>
      <w:r w:rsidRPr="007E39DC">
        <w:rPr>
          <w:rFonts w:ascii="Times New Roman" w:hAnsi="Times New Roman" w:cs="Times New Roman"/>
          <w:color w:val="3A3A3A"/>
          <w:sz w:val="28"/>
          <w:szCs w:val="28"/>
        </w:rPr>
        <w:t>общении</w:t>
      </w:r>
      <w:proofErr w:type="gramEnd"/>
      <w:r w:rsidRPr="007E39DC">
        <w:rPr>
          <w:rFonts w:ascii="Times New Roman" w:hAnsi="Times New Roman" w:cs="Times New Roman"/>
          <w:color w:val="3A3A3A"/>
          <w:sz w:val="28"/>
          <w:szCs w:val="28"/>
        </w:rPr>
        <w:t xml:space="preserve"> как с детьми, так и с другими людьми.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b/>
          <w:color w:val="3A3A3A"/>
          <w:sz w:val="28"/>
          <w:szCs w:val="28"/>
        </w:rPr>
        <w:t>6. Физические потребности.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 xml:space="preserve"> Иногда плохое поведение может быть связано с </w:t>
      </w:r>
      <w:r>
        <w:rPr>
          <w:rFonts w:ascii="Times New Roman" w:hAnsi="Times New Roman" w:cs="Times New Roman"/>
          <w:noProof/>
          <w:color w:val="3A3A3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-1048237</wp:posOffset>
            </wp:positionH>
            <wp:positionV relativeFrom="paragraph">
              <wp:posOffset>-709457</wp:posOffset>
            </wp:positionV>
            <wp:extent cx="7485321" cy="10653823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0" cy="10657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>физическими потребностями ребёнка. Голод, жажда или усталость могут вызывать капризы и агрессию. Убедитесь, что ваш ребёнок получает достаточно пищи, воды и отдыха. Регулярный режим дня поможет ему чувствовать себя более комфортно и спокойно.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b/>
          <w:color w:val="3A3A3A"/>
          <w:sz w:val="28"/>
          <w:szCs w:val="28"/>
        </w:rPr>
        <w:t>7. Неправильные ожидания.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 xml:space="preserve"> Часто родители могут ожидать от своих детей слишком многого в этом возрасте. Например, вы можете надеяться, что ребёнок будет вести себя спокойно в общественных местах или будет слушаться с первого раза. Помните, что в 2-3 года дети всё ещё учатся контролировать свои эмоции и поведение. Будьте терпеливы и дайте им возможность развиваться в своём темпе.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b/>
          <w:color w:val="3A3A3A"/>
          <w:sz w:val="28"/>
          <w:szCs w:val="28"/>
        </w:rPr>
        <w:t xml:space="preserve">8. Социальные взаимодействия. 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 xml:space="preserve">В этом возрасте дети начинают активно взаимодействовать с другими детьми. Иногда плохое поведение может быть результатом конфликтов или непонимания в игре. Научите своего ребёнка делиться, ждать своей очереди и разрешать конфликты словами. Это поможет ему </w:t>
      </w:r>
      <w:proofErr w:type="spellStart"/>
      <w:r w:rsidRPr="007E39DC">
        <w:rPr>
          <w:rFonts w:ascii="Times New Roman" w:hAnsi="Times New Roman" w:cs="Times New Roman"/>
          <w:color w:val="3A3A3A"/>
          <w:sz w:val="28"/>
          <w:szCs w:val="28"/>
        </w:rPr>
        <w:t>разв</w:t>
      </w:r>
      <w:proofErr w:type="spellEnd"/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  <w:t>решать возникающие ситуации более конструктивно и развивать навыки общения.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b/>
          <w:color w:val="3A3A3A"/>
          <w:sz w:val="28"/>
          <w:szCs w:val="28"/>
        </w:rPr>
        <w:t>9. Потребность в независимости.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 xml:space="preserve"> В этом возрасте дети начинают стремиться к самостоятельности и хотят делать всё сами. Это может проявляться в упрямстве и протестах, когда они сталкиваются с ограничениями. Важно поддерживать их стремление к независимости, предлагая выбор в безопасных рамках. Например, дайте возможность выбрать, что надеть или чем поиграть. Это поможет ребёнку чувствовать себя более уверенно и снизит уровень конфликтов.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b/>
          <w:color w:val="3A3A3A"/>
          <w:sz w:val="28"/>
          <w:szCs w:val="28"/>
        </w:rPr>
        <w:t>10. Непонимание эмоций.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 xml:space="preserve"> Дети в возрасте 2-3 лет ещё не всегда могут точно определить и назвать свои эмоции. Они могут испытывать страх, тревогу или радость, но не знать, как это выразить. Важно помогать ребёнку в этом, называя эмоции и объясняя, что они означают. Например, если ребёнок расстроен, скажите: "Я вижу, ты расстроен. Это нормально, иногда мы все расстраиваемся". Это поможет ему лучше понимать свои чувства и учиться их выражать.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b/>
          <w:color w:val="3A3A3A"/>
          <w:sz w:val="28"/>
          <w:szCs w:val="28"/>
        </w:rPr>
        <w:t xml:space="preserve">11. Влияние окружающей среды. 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 xml:space="preserve">Обратите внимание на то, в каком окружении находится ваш ребёнок. Слишком шумная или перегруженная обстановка может вызывать у него стресс и раздражение. Создайте для него </w:t>
      </w:r>
      <w:r w:rsidR="00261641">
        <w:rPr>
          <w:rFonts w:ascii="Times New Roman" w:hAnsi="Times New Roman" w:cs="Times New Roman"/>
          <w:noProof/>
          <w:color w:val="3A3A3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-1101400</wp:posOffset>
            </wp:positionH>
            <wp:positionV relativeFrom="paragraph">
              <wp:posOffset>-698825</wp:posOffset>
            </wp:positionV>
            <wp:extent cx="7601216" cy="10643191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895" cy="10649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>спокойное и безопасное пространство, где он сможет расслабиться и сосредоточ</w:t>
      </w:r>
      <w:r>
        <w:rPr>
          <w:rFonts w:ascii="Times New Roman" w:hAnsi="Times New Roman" w:cs="Times New Roman"/>
          <w:color w:val="3A3A3A"/>
          <w:sz w:val="28"/>
          <w:szCs w:val="28"/>
        </w:rPr>
        <w:t>и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>ться на своих играх и занятиях. Убедитесь, что в его окружении есть место для спокойной игры, где он может отдохнуть от внешних раздражителей. Это поможет ему лучше справляться с эмоциями и снизит уровень стресса.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b/>
          <w:color w:val="3A3A3A"/>
          <w:sz w:val="28"/>
          <w:szCs w:val="28"/>
        </w:rPr>
        <w:t>12. Потребность в рутине.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 xml:space="preserve"> Дети в этом возрасте чувствуют себя более уверенно, когда у них есть четкий распорядок дня. Регулярные занятия, время для игр, обедов и сна помогают создать предсказуемую среду, в которой ребёнок может чувствовать себя в безопасности. Постарайтесь придерживаться режима, чтобы ваш ребёнок знал, чего ожидать, и это поможет ему легче переносить изменения.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b/>
          <w:color w:val="3A3A3A"/>
          <w:sz w:val="28"/>
          <w:szCs w:val="28"/>
        </w:rPr>
        <w:t>13. Влияние технологий.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 xml:space="preserve"> В современном мире дети часто подвергаются воздействию экранов — телевизоров, планшетов и смартфонов. Чрезмерное время, проведенное за экранами, может негативно сказываться на поведении и эмоциональном состоянии ребёнка. Ограничьте время, проведенное за устройствами, и предлагайте альтернативные занятия, такие как чтение книг, рисование или игры на свежем воздухе.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  <w:r w:rsidRPr="007E39DC">
        <w:rPr>
          <w:rFonts w:ascii="Times New Roman" w:hAnsi="Times New Roman" w:cs="Times New Roman"/>
          <w:b/>
          <w:color w:val="3A3A3A"/>
          <w:sz w:val="28"/>
          <w:szCs w:val="28"/>
        </w:rPr>
        <w:t>14. Неправильная реакция на плохое поведение.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 xml:space="preserve"> Иногда родители, реагируя на плохое поведение, могут непреднамеренно усугубить ситуацию. Например, крики или наказания могут вызвать у ребёнка страх или замешательство, что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  <w:t xml:space="preserve">может привести к ухудшению поведения. Вместо этого старайтесь использовать спокойный и конструктивный подход, объясняя, почему такое поведение неприемлемо. Помните, что ваша реакция должна быть последовательной и понятной для ребёнка. Важно поддерживать открытое общение и </w:t>
      </w:r>
      <w:proofErr w:type="gramStart"/>
      <w:r w:rsidRPr="007E39DC">
        <w:rPr>
          <w:rFonts w:ascii="Times New Roman" w:hAnsi="Times New Roman" w:cs="Times New Roman"/>
          <w:color w:val="3A3A3A"/>
          <w:sz w:val="28"/>
          <w:szCs w:val="28"/>
        </w:rPr>
        <w:t>помогать ему осознавать</w:t>
      </w:r>
      <w:proofErr w:type="gramEnd"/>
      <w:r w:rsidRPr="007E39DC">
        <w:rPr>
          <w:rFonts w:ascii="Times New Roman" w:hAnsi="Times New Roman" w:cs="Times New Roman"/>
          <w:color w:val="3A3A3A"/>
          <w:sz w:val="28"/>
          <w:szCs w:val="28"/>
        </w:rPr>
        <w:t xml:space="preserve"> свои эмоции. Создавая доверительную атмосферу, вы сможете лучше справляться с трудностями и способствовать гармоничному развитию вашего малыша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t>.</w:t>
      </w:r>
      <w:r w:rsidRPr="007E39DC">
        <w:rPr>
          <w:rFonts w:ascii="Times New Roman" w:hAnsi="Times New Roman" w:cs="Times New Roman"/>
          <w:color w:val="3A3A3A"/>
          <w:sz w:val="28"/>
          <w:szCs w:val="28"/>
        </w:rPr>
        <w:br/>
      </w:r>
    </w:p>
    <w:sectPr w:rsidR="001D7A29" w:rsidRPr="007E3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9DC"/>
    <w:rsid w:val="001D7A29"/>
    <w:rsid w:val="00261641"/>
    <w:rsid w:val="007E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39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39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41EA6-50B0-423B-87EE-25377819B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aqtonnn1234@outlook.com</dc:creator>
  <cp:lastModifiedBy>aqtonnn1234@outlook.com</cp:lastModifiedBy>
  <cp:revision>2</cp:revision>
  <dcterms:created xsi:type="dcterms:W3CDTF">2025-03-03T16:09:00Z</dcterms:created>
  <dcterms:modified xsi:type="dcterms:W3CDTF">2025-03-03T16:23:00Z</dcterms:modified>
</cp:coreProperties>
</file>